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Kaiti SC" w:hAnsi="Kaiti SC" w:eastAsia="Kaiti SC" w:cs="Kaiti SC"/>
          <w:b/>
          <w:sz w:val="36"/>
        </w:rPr>
        <w:t>商业航天新闻日报</w:t>
      </w:r>
    </w:p>
    <w:p>
      <w:pPr>
        <w:spacing w:after="280"/>
        <w:jc w:val="center"/>
      </w:pPr>
      <w:r>
        <w:rPr>
          <w:rFonts w:ascii="Kaiti SC" w:hAnsi="Kaiti SC" w:eastAsia="Kaiti SC" w:cs="Kaiti SC"/>
          <w:sz w:val="21"/>
        </w:rPr>
        <w:t>2026-09-02（上一自然日）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统计日期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2026-09-02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新闻 / 公司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52 条 / 6 家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信息来源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26 个</w:t>
            </w:r>
          </w:p>
        </w:tc>
      </w:tr>
      <w:tr>
        <w:trPr>
          <w:cantSplit/>
        </w:trPr>
        <w:tc>
          <w:tcPr>
            <w:tcW w:type="dxa" w:w="1814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生成日期</w:t>
            </w:r>
          </w:p>
        </w:tc>
        <w:tc>
          <w:tcPr>
            <w:tcW w:type="dxa" w:w="6463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2026-09-03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1. 昨日摘要</w:t>
      </w:r>
    </w:p>
    <w:p>
      <w:r>
        <w:t>2026-09-02 共归档 52 条新闻，覆盖 6 家公司、26 个信息来源。 新闻量较多的公司包括 SpaceX、星河动力、Blue Origin、垣信卫星。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2. 重点动态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【发射与任务】Blue Origin：NASA Selects Blue Origin as Mars Telecommunications Network Provider （NASA）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【发射与任务】SpaceX：SpaceX to launch Starlink mission from West Coast （Spaceflight Now）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【发射与任务】SpaceX：Launch Site and Facility Progress ahead of East Coast Starship debut （NASASpaceflight）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【市场与股价】星河动力：T早报｜智能体应用Manus恢复独立运营；SHEIN港交所IPO首日破发；星河动力可重复使用液体火箭“智神星一号”发射成功 - Caixin Global （Caixin Global）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【发射与任务】SpaceX：Falcon Heavy brings the heat | Space photo of the day for Sept. 2, 2026 （space.com）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【发射与任务】Blue Origin：Blue Origin breaks ground on new Cape Canaveral facility ordered up by Space Force （bing.com）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【发射与任务】SpaceX：SpaceX's Oldest Falcon 9 Booster Completes 35th Flight; Orbital Starship Debut Approaches （bing.com）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【其他动态】Blue Origin：Blue Origin's New Glenn explosion shows infrasound can detect rocket accidents from up to 1,700 kilometers away - Phys.org （Phys.org）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【发射与任务】SpaceX：SpaceX Falcon 9 rocket launches Starlink satellites to orbit on its 35th flight - Yahoo （Yahoo）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【发射与任务】Blue Origin：Blue Origin breaks ground on new Canaveral facility ordered up by Space Force （bing.com）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【发射与任务】星河动力：又一款可重复使用火箭成功入轨！智神星一号首次飞行试验成功 - 21财经 （21财经）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【发射与任务】星河动力：China's Galactic Energy puts PALLAS-1 in orbit, raising stakes in reusable rocket race （bing.com）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【发射与任务】星河动力：China's Galactic Energy puts PALLAS-1 in orbit, raising stakes in reusable rocket race （bing.com）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【发射与任务】星河动力：China's Galactic Energy puts PALLAS-1 in orbit, raising stakes in reusable rocket race （bing.com）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【其他动态】垣信卫星：阿里及上汽入股上海垣信卫星 注册资本增至24.8亿元 - 观点网 （观点网）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【其他动态】垣信卫星：阿里及上汽入股上海垣信卫星 注册资本增至24.8亿元 - 观点网 （观点网）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【发射与任务】Blue Origin：Blue Origin's New Glenn explosion shows infrasound can detect rocket accidents from up to 1,700 kilometers away （bing.com）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➢ </w:t>
      </w:r>
      <w:r>
        <w:rPr>
          <w:rFonts w:ascii="Kaiti SC" w:hAnsi="Kaiti SC" w:eastAsia="Kaiti SC" w:cs="Kaiti SC"/>
          <w:sz w:val="21"/>
        </w:rPr>
        <w:t>【其他动态】垣信卫星：据报阿里及上汽入股垣信卫星 - Moomoo （Moomoo）</w:t>
      </w:r>
    </w:p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3. 公司动态概览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</w:tblGrid>
      <w:tr>
        <w:trPr>
          <w:tblHeader w:val="true"/>
        </w:trPr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公司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新闻数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事件类别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/>
                <w:sz w:val="19"/>
              </w:rPr>
              <w:t>最新动态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23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发射与任务、其他动态、监管与政策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SpaceX to launch Starlink mission from West Coast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星河动力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15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市场与股价、发射与任务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T早报｜智能体应用Manus恢复独立运营；SHEIN港交所IPO首日破发；星河动力可重复使用液体火箭“智神星一号”发射成功 - Caixin Global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Blue Origin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9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发射与任务、其他动态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NASA Selects Blue Origin as Mars Telecommunications Network Provider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垣信卫星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3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阿里及上汽入股上海垣信卫星 注册资本增至24.8亿元 - 观点网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星际荣耀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1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专访星际荣耀谢红军：天基算力成第四大空间应用 - 东方财富</w:t>
            </w:r>
          </w:p>
        </w:tc>
      </w:tr>
      <w:tr>
        <w:trPr>
          <w:cantSplit/>
        </w:trPr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蓝箭航天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1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其他动态</w:t>
            </w:r>
          </w:p>
        </w:tc>
        <w:tc>
          <w:tcPr>
            <w:tcW w:type="dxa" w:w="2075"/>
            <w:vAlign w:val="center"/>
          </w:tcPr>
          <w:p>
            <w:pPr>
              <w:spacing w:after="0" w:line="252" w:lineRule="auto"/>
            </w:pPr>
            <w:r/>
            <w:r>
              <w:rPr>
                <w:rFonts w:ascii="Kaiti SC" w:hAnsi="Kaiti SC" w:eastAsia="Kaiti SC" w:cs="Kaiti SC"/>
                <w:b w:val="0"/>
                <w:sz w:val="19"/>
              </w:rPr>
              <w:t>中密控股：暂未向蓝箭航天提供密封产品 - 新浪财经</w:t>
            </w:r>
          </w:p>
        </w:tc>
      </w:tr>
    </w:tbl>
    <w:p>
      <w:pPr>
        <w:pStyle w:val="Heading1"/>
      </w:pPr>
      <w:r>
        <w:rPr>
          <w:rFonts w:ascii="Kaiti SC" w:hAnsi="Kaiti SC" w:eastAsia="Kaiti SC" w:cs="Kaiti SC"/>
          <w:b/>
          <w:sz w:val="21"/>
        </w:rPr>
        <w:t>4. 来源附录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[1] 2026-09-02｜NASA｜Blue Origin：NASA Selects Blue Origin as Mars Telecommunications Network Provider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[2] 2026-09-02｜Spaceflight Now｜SpaceX：SpaceX to launch Starlink mission from West Coast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[3] 2026-09-02｜NASASpaceflight｜SpaceX：Launch Site and Facility Progress ahead of East Coast Starship debut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[4] 2026-09-02｜Caixin Global｜星河动力：T早报｜智能体应用Manus恢复独立运营；SHEIN港交所IPO首日破发；星河动力可重复使用液体火箭“智神星一号”发射成功 - Caixin Global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[5] 2026-09-02｜space.com｜SpaceX：Falcon Heavy brings the heat | Space photo of the day for Sept. 2, 2026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[6] 2026-09-02｜bing.com｜Blue Origin：Blue Origin breaks ground on new Cape Canaveral facility ordered up by Space Force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[7] 2026-09-02｜bing.com｜SpaceX：SpaceX's Oldest Falcon 9 Booster Completes 35th Flight; Orbital Starship Debut Approaches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[8] 2026-09-02｜Phys.org｜Blue Origin：Blue Origin's New Glenn explosion shows infrasound can detect rocket accidents from up to 1,700 kilometers away - Phys.org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[9] 2026-09-02｜Yahoo｜SpaceX：SpaceX Falcon 9 rocket launches Starlink satellites to orbit on its 35th flight - Yahoo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[10] 2026-09-02｜bing.com｜Blue Origin：Blue Origin breaks ground on new Canaveral facility ordered up by Space Force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[11] 2026-09-02｜21财经｜星河动力：又一款可重复使用火箭成功入轨！智神星一号首次飞行试验成功 - 21财经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[12] 2026-09-02｜bing.com｜星河动力：China's Galactic Energy puts PALLAS-1 in orbit, raising stakes in reusable rocket race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[13] 2026-09-02｜bing.com｜星河动力：China's Galactic Energy puts PALLAS-1 in orbit, raising stakes in reusable rocket race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[14] 2026-09-02｜bing.com｜星河动力：China's Galactic Energy puts PALLAS-1 in orbit, raising stakes in reusable rocket race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[15] 2026-09-02｜观点网｜垣信卫星：阿里及上汽入股上海垣信卫星 注册资本增至24.8亿元 - 观点网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[16] 2026-09-02｜观点网｜垣信卫星：阿里及上汽入股上海垣信卫星 注册资本增至24.8亿元 - 观点网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[17] 2026-09-02｜bing.com｜Blue Origin：Blue Origin's New Glenn explosion shows infrasound can detect rocket accidents from up to 1,700 kilometers away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[18] 2026-09-02｜Moomoo｜垣信卫星：据报阿里及上汽入股垣信卫星 - Moomoo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[19] 2026-09-02｜东方财富｜星际荣耀：专访星际荣耀谢红军：天基算力成第四大空间应用 - 东方财富</w:t>
      </w:r>
    </w:p>
    <w:p>
      <w:pPr>
        <w:keepLines/>
        <w:spacing w:after="60"/>
        <w:ind w:left="369" w:hanging="227"/>
      </w:pPr>
      <w:r>
        <w:rPr>
          <w:rFonts w:ascii="Kaiti SC" w:hAnsi="Kaiti SC" w:eastAsia="Kaiti SC" w:cs="Kaiti SC"/>
          <w:sz w:val="21"/>
        </w:rPr>
        <w:t xml:space="preserve">✓ </w:t>
      </w:r>
      <w:r>
        <w:rPr>
          <w:rFonts w:ascii="Kaiti SC" w:hAnsi="Kaiti SC" w:eastAsia="Kaiti SC" w:cs="Kaiti SC"/>
          <w:sz w:val="21"/>
        </w:rPr>
        <w:t>[20] 2026-09-02｜新浪财经｜蓝箭航天：中密控股：暂未向蓝箭航天提供密封产品 - 新浪财经</w:t>
      </w:r>
    </w:p>
    <w:sectPr w:rsidR="00FC693F" w:rsidRPr="0006063C" w:rsidSect="00034616">
      <w:footerReference w:type="default" r:id="rId9"/>
      <w:type w:val="continuous"/>
      <w:pgSz w:w="11906" w:h="16838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Kaiti SC" w:hAnsi="Kaiti SC" w:eastAsia="Kaiti SC" w:cs="Kaiti SC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Kaiti SC" w:hAnsi="Kaiti SC" w:eastAsia="Kaiti SC" w:cs="Kaiti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160" w:after="80"/>
      <w:outlineLvl w:val="0"/>
    </w:pPr>
    <w:rPr>
      <w:rFonts w:asciiTheme="majorHAnsi" w:eastAsiaTheme="majorEastAsia" w:hAnsiTheme="majorHAnsi" w:cstheme="majorBidi" w:ascii="Kaiti SC" w:hAnsi="Kaiti SC" w:eastAsia="Kaiti SC" w:cs="Kaiti SC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Kaiti SC" w:hAnsi="Kaiti SC" w:eastAsia="Kaiti SC" w:cs="Kaiti SC"/>
      <w:b/>
      <w:bCs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Kaiti SC" w:hAnsi="Kaiti SC" w:eastAsia="Kaiti SC" w:cs="Kaiti SC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